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602F" w14:textId="75BE5AEF" w:rsidR="00947077" w:rsidRPr="00947077" w:rsidRDefault="00947077" w:rsidP="00947077">
      <w:pPr>
        <w:pStyle w:val="Nadpis1"/>
        <w:rPr>
          <w:lang w:val="cs-CZ"/>
        </w:rPr>
      </w:pPr>
      <w:r>
        <w:rPr>
          <w:lang w:val="cs-CZ"/>
        </w:rPr>
        <w:t>C</w:t>
      </w:r>
      <w:r w:rsidRPr="00947077">
        <w:rPr>
          <w:lang w:val="cs-CZ"/>
        </w:rPr>
        <w:t>hystá</w:t>
      </w:r>
      <w:r>
        <w:rPr>
          <w:lang w:val="cs-CZ"/>
        </w:rPr>
        <w:t>me se</w:t>
      </w:r>
      <w:r w:rsidRPr="00947077">
        <w:rPr>
          <w:lang w:val="cs-CZ"/>
        </w:rPr>
        <w:t xml:space="preserve"> na </w:t>
      </w:r>
      <w:r>
        <w:rPr>
          <w:lang w:val="cs-CZ"/>
        </w:rPr>
        <w:t>Erasmus+ projektové setkání</w:t>
      </w:r>
      <w:r w:rsidRPr="00947077">
        <w:rPr>
          <w:lang w:val="cs-CZ"/>
        </w:rPr>
        <w:t xml:space="preserve"> v Žilině: Téma? Udržitelný design a 3D tisk!</w:t>
      </w:r>
    </w:p>
    <w:p w14:paraId="7112B0D4" w14:textId="102F3CDF" w:rsidR="00947077" w:rsidRDefault="00DE62F0" w:rsidP="00947077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3EF520" wp14:editId="68D281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800735"/>
            <wp:effectExtent l="0" t="0" r="0" b="0"/>
            <wp:wrapTight wrapText="bothSides">
              <wp:wrapPolygon edited="0">
                <wp:start x="0" y="0"/>
                <wp:lineTo x="0" y="21069"/>
                <wp:lineTo x="21355" y="21069"/>
                <wp:lineTo x="21355" y="0"/>
                <wp:lineTo x="0" y="0"/>
              </wp:wrapPolygon>
            </wp:wrapTight>
            <wp:docPr id="719742700" name="Obrázek 1" descr="Obsah obrázku Písmo, Grafika, logo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42700" name="Obrázek 1" descr="Obsah obrázku Písmo, Grafika, logo, text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80" cy="813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077" w:rsidRPr="00947077">
        <w:rPr>
          <w:lang w:val="cs-CZ"/>
        </w:rPr>
        <w:t>V říjnu 2025 se</w:t>
      </w:r>
      <w:r w:rsidR="00BE78A0">
        <w:rPr>
          <w:lang w:val="cs-CZ"/>
        </w:rPr>
        <w:t xml:space="preserve"> </w:t>
      </w:r>
      <w:r w:rsidR="00947077" w:rsidRPr="00947077">
        <w:rPr>
          <w:lang w:val="cs-CZ"/>
        </w:rPr>
        <w:t xml:space="preserve">studenti a učitelé naší školy opět vydají za poznáním a mezinárodní spoluprací – tentokrát do slovenské Žiliny. Proběhne zde druhé projektové setkání v rámci dvouletého mezinárodního partnerství </w:t>
      </w:r>
      <w:r w:rsidR="00947077" w:rsidRPr="00947077">
        <w:rPr>
          <w:i/>
          <w:iCs/>
          <w:lang w:val="cs-CZ"/>
        </w:rPr>
        <w:t>Trojhlas v zelené</w:t>
      </w:r>
      <w:r w:rsidR="00947077" w:rsidRPr="00947077">
        <w:rPr>
          <w:lang w:val="cs-CZ"/>
        </w:rPr>
        <w:t xml:space="preserve"> (</w:t>
      </w:r>
      <w:proofErr w:type="spellStart"/>
      <w:r w:rsidR="00947077" w:rsidRPr="00947077">
        <w:rPr>
          <w:i/>
          <w:iCs/>
          <w:lang w:val="cs-CZ"/>
        </w:rPr>
        <w:t>Three</w:t>
      </w:r>
      <w:proofErr w:type="spellEnd"/>
      <w:r w:rsidR="00947077" w:rsidRPr="00947077">
        <w:rPr>
          <w:i/>
          <w:iCs/>
          <w:lang w:val="cs-CZ"/>
        </w:rPr>
        <w:t xml:space="preserve"> </w:t>
      </w:r>
      <w:proofErr w:type="spellStart"/>
      <w:r w:rsidR="00947077" w:rsidRPr="00947077">
        <w:rPr>
          <w:i/>
          <w:iCs/>
          <w:lang w:val="cs-CZ"/>
        </w:rPr>
        <w:t>Voices</w:t>
      </w:r>
      <w:proofErr w:type="spellEnd"/>
      <w:r w:rsidR="00947077" w:rsidRPr="00947077">
        <w:rPr>
          <w:i/>
          <w:iCs/>
          <w:lang w:val="cs-CZ"/>
        </w:rPr>
        <w:t xml:space="preserve"> in Green</w:t>
      </w:r>
      <w:r w:rsidR="00947077" w:rsidRPr="00947077">
        <w:rPr>
          <w:lang w:val="cs-CZ"/>
        </w:rPr>
        <w:t>), realizovaného v programu Erasmus+ KA2.</w:t>
      </w:r>
    </w:p>
    <w:p w14:paraId="07E6ACA8" w14:textId="336501A7" w:rsidR="00BE78A0" w:rsidRPr="00947077" w:rsidRDefault="00BE78A0" w:rsidP="00947077">
      <w:pPr>
        <w:rPr>
          <w:lang w:val="cs-CZ"/>
        </w:rPr>
      </w:pPr>
      <w:r w:rsidRPr="00BE78A0">
        <w:t xml:space="preserve">Projekt </w:t>
      </w:r>
      <w:proofErr w:type="spellStart"/>
      <w:r w:rsidRPr="00BE78A0">
        <w:t>propojuje</w:t>
      </w:r>
      <w:proofErr w:type="spellEnd"/>
      <w:r w:rsidRPr="00BE78A0">
        <w:t xml:space="preserve"> </w:t>
      </w:r>
      <w:proofErr w:type="spellStart"/>
      <w:r w:rsidRPr="00BE78A0">
        <w:t>tři</w:t>
      </w:r>
      <w:proofErr w:type="spellEnd"/>
      <w:r w:rsidRPr="00BE78A0">
        <w:t xml:space="preserve"> </w:t>
      </w:r>
      <w:proofErr w:type="spellStart"/>
      <w:r w:rsidRPr="00BE78A0">
        <w:t>střední</w:t>
      </w:r>
      <w:proofErr w:type="spellEnd"/>
      <w:r w:rsidRPr="00BE78A0">
        <w:t xml:space="preserve"> </w:t>
      </w:r>
      <w:proofErr w:type="spellStart"/>
      <w:r w:rsidRPr="00BE78A0">
        <w:t>uměleckoprůmyslové</w:t>
      </w:r>
      <w:proofErr w:type="spellEnd"/>
      <w:r w:rsidRPr="00BE78A0">
        <w:t xml:space="preserve"> </w:t>
      </w:r>
      <w:proofErr w:type="spellStart"/>
      <w:r w:rsidRPr="00BE78A0">
        <w:t>školy</w:t>
      </w:r>
      <w:proofErr w:type="spellEnd"/>
      <w:r w:rsidRPr="00BE78A0">
        <w:t xml:space="preserve"> z </w:t>
      </w:r>
      <w:proofErr w:type="spellStart"/>
      <w:r w:rsidRPr="00BE78A0">
        <w:t>Česka</w:t>
      </w:r>
      <w:proofErr w:type="spellEnd"/>
      <w:r w:rsidRPr="00BE78A0">
        <w:t xml:space="preserve">, Polska a </w:t>
      </w:r>
      <w:proofErr w:type="spellStart"/>
      <w:r w:rsidRPr="00BE78A0">
        <w:t>Slovenska</w:t>
      </w:r>
      <w:proofErr w:type="spellEnd"/>
      <w:r w:rsidRPr="00BE78A0">
        <w:t xml:space="preserve"> a </w:t>
      </w:r>
      <w:proofErr w:type="spellStart"/>
      <w:r w:rsidRPr="00BE78A0">
        <w:t>jeho</w:t>
      </w:r>
      <w:proofErr w:type="spellEnd"/>
      <w:r w:rsidRPr="00BE78A0">
        <w:t xml:space="preserve"> </w:t>
      </w:r>
      <w:proofErr w:type="spellStart"/>
      <w:r w:rsidRPr="00BE78A0">
        <w:t>hlavním</w:t>
      </w:r>
      <w:proofErr w:type="spellEnd"/>
      <w:r w:rsidRPr="00BE78A0">
        <w:t xml:space="preserve"> </w:t>
      </w:r>
      <w:proofErr w:type="spellStart"/>
      <w:r w:rsidRPr="00BE78A0">
        <w:t>cílem</w:t>
      </w:r>
      <w:proofErr w:type="spellEnd"/>
      <w:r w:rsidRPr="00BE78A0">
        <w:t xml:space="preserve"> je </w:t>
      </w:r>
      <w:proofErr w:type="spellStart"/>
      <w:r w:rsidRPr="00BE78A0">
        <w:t>integrovat</w:t>
      </w:r>
      <w:proofErr w:type="spellEnd"/>
      <w:r w:rsidRPr="00BE78A0">
        <w:t xml:space="preserve"> </w:t>
      </w:r>
      <w:proofErr w:type="spellStart"/>
      <w:r w:rsidRPr="00BE78A0">
        <w:t>principy</w:t>
      </w:r>
      <w:proofErr w:type="spellEnd"/>
      <w:r w:rsidRPr="00BE78A0">
        <w:t xml:space="preserve"> </w:t>
      </w:r>
      <w:proofErr w:type="spellStart"/>
      <w:r w:rsidRPr="00BE78A0">
        <w:t>udržitelnosti</w:t>
      </w:r>
      <w:proofErr w:type="spellEnd"/>
      <w:r w:rsidRPr="00BE78A0">
        <w:t xml:space="preserve"> do </w:t>
      </w:r>
      <w:proofErr w:type="spellStart"/>
      <w:r w:rsidRPr="00BE78A0">
        <w:t>výuky</w:t>
      </w:r>
      <w:proofErr w:type="spellEnd"/>
      <w:r w:rsidRPr="00BE78A0">
        <w:t xml:space="preserve"> </w:t>
      </w:r>
      <w:proofErr w:type="spellStart"/>
      <w:r w:rsidRPr="00BE78A0">
        <w:t>umění</w:t>
      </w:r>
      <w:proofErr w:type="spellEnd"/>
      <w:r w:rsidRPr="00BE78A0">
        <w:t xml:space="preserve"> a </w:t>
      </w:r>
      <w:proofErr w:type="spellStart"/>
      <w:r w:rsidRPr="00BE78A0">
        <w:t>designu</w:t>
      </w:r>
      <w:proofErr w:type="spellEnd"/>
      <w:r w:rsidRPr="00BE78A0">
        <w:t xml:space="preserve">. Projekt je </w:t>
      </w:r>
      <w:proofErr w:type="spellStart"/>
      <w:r w:rsidRPr="00BE78A0">
        <w:t>rozdělen</w:t>
      </w:r>
      <w:proofErr w:type="spellEnd"/>
      <w:r w:rsidRPr="00BE78A0">
        <w:t xml:space="preserve"> do </w:t>
      </w:r>
      <w:proofErr w:type="spellStart"/>
      <w:r w:rsidRPr="00BE78A0">
        <w:t>tří</w:t>
      </w:r>
      <w:proofErr w:type="spellEnd"/>
      <w:r w:rsidRPr="00BE78A0">
        <w:t xml:space="preserve"> </w:t>
      </w:r>
      <w:proofErr w:type="spellStart"/>
      <w:r w:rsidRPr="00BE78A0">
        <w:t>hlavních</w:t>
      </w:r>
      <w:proofErr w:type="spellEnd"/>
      <w:r w:rsidRPr="00BE78A0">
        <w:t xml:space="preserve"> </w:t>
      </w:r>
      <w:proofErr w:type="spellStart"/>
      <w:r w:rsidRPr="00BE78A0">
        <w:t>fází</w:t>
      </w:r>
      <w:proofErr w:type="spellEnd"/>
      <w:r w:rsidRPr="00BE78A0">
        <w:t xml:space="preserve">: </w:t>
      </w:r>
      <w:proofErr w:type="spellStart"/>
      <w:r w:rsidRPr="00BE78A0">
        <w:rPr>
          <w:b/>
          <w:bCs/>
        </w:rPr>
        <w:t>eko</w:t>
      </w:r>
      <w:proofErr w:type="spellEnd"/>
      <w:r w:rsidRPr="00BE78A0">
        <w:rPr>
          <w:b/>
          <w:bCs/>
        </w:rPr>
        <w:t xml:space="preserve">-art a </w:t>
      </w:r>
      <w:proofErr w:type="spellStart"/>
      <w:r w:rsidRPr="00BE78A0">
        <w:rPr>
          <w:b/>
          <w:bCs/>
        </w:rPr>
        <w:t>udržitelné</w:t>
      </w:r>
      <w:proofErr w:type="spellEnd"/>
      <w:r w:rsidRPr="00BE78A0">
        <w:rPr>
          <w:b/>
          <w:bCs/>
        </w:rPr>
        <w:t xml:space="preserve"> </w:t>
      </w:r>
      <w:proofErr w:type="spellStart"/>
      <w:r w:rsidRPr="00BE78A0">
        <w:rPr>
          <w:b/>
          <w:bCs/>
        </w:rPr>
        <w:t>myšlení</w:t>
      </w:r>
      <w:proofErr w:type="spellEnd"/>
      <w:r w:rsidRPr="00BE78A0">
        <w:t xml:space="preserve"> (</w:t>
      </w:r>
      <w:proofErr w:type="spellStart"/>
      <w:r>
        <w:t>setkání</w:t>
      </w:r>
      <w:proofErr w:type="spellEnd"/>
      <w:r>
        <w:t xml:space="preserve"> v </w:t>
      </w:r>
      <w:proofErr w:type="spellStart"/>
      <w:r w:rsidRPr="00BE78A0">
        <w:t>Polsk</w:t>
      </w:r>
      <w:r>
        <w:t>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konalo</w:t>
      </w:r>
      <w:proofErr w:type="spellEnd"/>
      <w:r>
        <w:t xml:space="preserve"> v </w:t>
      </w:r>
      <w:proofErr w:type="spellStart"/>
      <w:r>
        <w:t>březnu</w:t>
      </w:r>
      <w:proofErr w:type="spellEnd"/>
      <w:r>
        <w:t xml:space="preserve"> 2025</w:t>
      </w:r>
      <w:r w:rsidRPr="00BE78A0">
        <w:t xml:space="preserve">), </w:t>
      </w:r>
      <w:r w:rsidRPr="00BE78A0">
        <w:rPr>
          <w:b/>
          <w:bCs/>
        </w:rPr>
        <w:t xml:space="preserve">3D </w:t>
      </w:r>
      <w:proofErr w:type="spellStart"/>
      <w:r w:rsidRPr="00BE78A0">
        <w:rPr>
          <w:b/>
          <w:bCs/>
        </w:rPr>
        <w:t>tisk</w:t>
      </w:r>
      <w:proofErr w:type="spellEnd"/>
      <w:r w:rsidRPr="00BE78A0">
        <w:rPr>
          <w:b/>
          <w:bCs/>
        </w:rPr>
        <w:t xml:space="preserve"> a </w:t>
      </w:r>
      <w:proofErr w:type="spellStart"/>
      <w:r w:rsidRPr="00BE78A0">
        <w:rPr>
          <w:b/>
          <w:bCs/>
        </w:rPr>
        <w:t>produktový</w:t>
      </w:r>
      <w:proofErr w:type="spellEnd"/>
      <w:r w:rsidRPr="00BE78A0">
        <w:rPr>
          <w:b/>
          <w:bCs/>
        </w:rPr>
        <w:t xml:space="preserve"> design s </w:t>
      </w:r>
      <w:proofErr w:type="spellStart"/>
      <w:r w:rsidRPr="00BE78A0">
        <w:rPr>
          <w:b/>
          <w:bCs/>
        </w:rPr>
        <w:t>ohledem</w:t>
      </w:r>
      <w:proofErr w:type="spellEnd"/>
      <w:r w:rsidRPr="00BE78A0">
        <w:rPr>
          <w:b/>
          <w:bCs/>
        </w:rPr>
        <w:t xml:space="preserve"> </w:t>
      </w:r>
      <w:proofErr w:type="spellStart"/>
      <w:r w:rsidRPr="00BE78A0">
        <w:rPr>
          <w:b/>
          <w:bCs/>
        </w:rPr>
        <w:t>na</w:t>
      </w:r>
      <w:proofErr w:type="spellEnd"/>
      <w:r w:rsidRPr="00BE78A0">
        <w:rPr>
          <w:b/>
          <w:bCs/>
        </w:rPr>
        <w:t xml:space="preserve"> </w:t>
      </w:r>
      <w:proofErr w:type="spellStart"/>
      <w:r w:rsidRPr="00BE78A0">
        <w:rPr>
          <w:b/>
          <w:bCs/>
        </w:rPr>
        <w:t>životní</w:t>
      </w:r>
      <w:proofErr w:type="spellEnd"/>
      <w:r w:rsidRPr="00BE78A0">
        <w:rPr>
          <w:b/>
          <w:bCs/>
        </w:rPr>
        <w:t xml:space="preserve"> </w:t>
      </w:r>
      <w:proofErr w:type="spellStart"/>
      <w:r w:rsidRPr="00BE78A0">
        <w:rPr>
          <w:b/>
          <w:bCs/>
        </w:rPr>
        <w:t>prostředí</w:t>
      </w:r>
      <w:proofErr w:type="spellEnd"/>
      <w:r w:rsidRPr="00BE78A0">
        <w:t xml:space="preserve"> (</w:t>
      </w:r>
      <w:proofErr w:type="spellStart"/>
      <w:r w:rsidRPr="00BE78A0">
        <w:t>Slovensko</w:t>
      </w:r>
      <w:proofErr w:type="spellEnd"/>
      <w:r w:rsidRPr="00BE78A0">
        <w:t xml:space="preserve">) a </w:t>
      </w:r>
      <w:proofErr w:type="spellStart"/>
      <w:r w:rsidRPr="00BE78A0">
        <w:rPr>
          <w:b/>
          <w:bCs/>
        </w:rPr>
        <w:t>virtuální</w:t>
      </w:r>
      <w:proofErr w:type="spellEnd"/>
      <w:r w:rsidRPr="00BE78A0">
        <w:rPr>
          <w:b/>
          <w:bCs/>
        </w:rPr>
        <w:t xml:space="preserve"> </w:t>
      </w:r>
      <w:proofErr w:type="spellStart"/>
      <w:r w:rsidRPr="00BE78A0">
        <w:rPr>
          <w:b/>
          <w:bCs/>
        </w:rPr>
        <w:t>realita</w:t>
      </w:r>
      <w:proofErr w:type="spellEnd"/>
      <w:r w:rsidRPr="00BE78A0">
        <w:rPr>
          <w:b/>
          <w:bCs/>
        </w:rPr>
        <w:t xml:space="preserve"> &amp; design pro </w:t>
      </w:r>
      <w:proofErr w:type="spellStart"/>
      <w:r w:rsidRPr="00BE78A0">
        <w:rPr>
          <w:b/>
          <w:bCs/>
        </w:rPr>
        <w:t>udržitelnost</w:t>
      </w:r>
      <w:proofErr w:type="spellEnd"/>
      <w:r w:rsidRPr="00BE78A0">
        <w:t xml:space="preserve"> (</w:t>
      </w:r>
      <w:proofErr w:type="spellStart"/>
      <w:r>
        <w:t>setkání</w:t>
      </w:r>
      <w:proofErr w:type="spellEnd"/>
      <w:r>
        <w:t xml:space="preserve"> v </w:t>
      </w:r>
      <w:proofErr w:type="spellStart"/>
      <w:r w:rsidRPr="00BE78A0">
        <w:t>Česk</w:t>
      </w:r>
      <w:r>
        <w:t>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v </w:t>
      </w:r>
      <w:proofErr w:type="spellStart"/>
      <w:r>
        <w:t>březnu</w:t>
      </w:r>
      <w:proofErr w:type="spellEnd"/>
      <w:r>
        <w:t xml:space="preserve"> 2026</w:t>
      </w:r>
      <w:r w:rsidRPr="00BE78A0">
        <w:t>).</w:t>
      </w:r>
    </w:p>
    <w:p w14:paraId="7516B956" w14:textId="55ECB2A4" w:rsidR="00947077" w:rsidRPr="00947077" w:rsidRDefault="00947077" w:rsidP="00947077">
      <w:pPr>
        <w:rPr>
          <w:lang w:val="cs-CZ"/>
        </w:rPr>
      </w:pPr>
      <w:r w:rsidRPr="00947077">
        <w:rPr>
          <w:lang w:val="cs-CZ"/>
        </w:rPr>
        <w:t>Tématem žilinské</w:t>
      </w:r>
      <w:r w:rsidR="00BE78A0">
        <w:rPr>
          <w:lang w:val="cs-CZ"/>
        </w:rPr>
        <w:t>ho projektového setkání</w:t>
      </w:r>
      <w:r w:rsidRPr="00947077">
        <w:rPr>
          <w:lang w:val="cs-CZ"/>
        </w:rPr>
        <w:t xml:space="preserve"> bude </w:t>
      </w:r>
      <w:r w:rsidRPr="00947077">
        <w:rPr>
          <w:b/>
          <w:bCs/>
          <w:lang w:val="cs-CZ"/>
        </w:rPr>
        <w:t>udržitelný produktový design a 3D tisk z ekologických materiálů</w:t>
      </w:r>
      <w:r w:rsidRPr="00947077">
        <w:rPr>
          <w:lang w:val="cs-CZ"/>
        </w:rPr>
        <w:t xml:space="preserve">. Studenti se během workshopů a exkurzí seznámí s principy cirkulární ekonomiky, fast </w:t>
      </w:r>
      <w:proofErr w:type="spellStart"/>
      <w:r w:rsidRPr="00947077">
        <w:rPr>
          <w:lang w:val="cs-CZ"/>
        </w:rPr>
        <w:t>prototypingu</w:t>
      </w:r>
      <w:proofErr w:type="spellEnd"/>
      <w:r w:rsidRPr="00947077">
        <w:rPr>
          <w:lang w:val="cs-CZ"/>
        </w:rPr>
        <w:t>, designu s nulovým odpadem i s alternativními materiály používanými v současném 3D tisku. Učitelé se zúčastní odborného workshopu o integraci principů udržitelnosti do výuky umění a designu.</w:t>
      </w:r>
    </w:p>
    <w:p w14:paraId="03D1100E" w14:textId="77777777" w:rsidR="00947077" w:rsidRPr="00947077" w:rsidRDefault="00947077" w:rsidP="00947077">
      <w:pPr>
        <w:rPr>
          <w:lang w:val="cs-CZ"/>
        </w:rPr>
      </w:pPr>
      <w:r w:rsidRPr="00947077">
        <w:rPr>
          <w:lang w:val="cs-CZ"/>
        </w:rPr>
        <w:t xml:space="preserve">Před samotným setkáním se účastníci zapojují do online aktivit na platformě </w:t>
      </w:r>
      <w:proofErr w:type="spellStart"/>
      <w:r w:rsidRPr="00947077">
        <w:rPr>
          <w:b/>
          <w:bCs/>
          <w:lang w:val="cs-CZ"/>
        </w:rPr>
        <w:t>eTwinning</w:t>
      </w:r>
      <w:proofErr w:type="spellEnd"/>
      <w:r w:rsidRPr="00947077">
        <w:rPr>
          <w:lang w:val="cs-CZ"/>
        </w:rPr>
        <w:t xml:space="preserve"> – analyzují životní cykly výrobků, recyklovatelnost materiálů a připravují prezentace, které budou součástí programu v Žilině.</w:t>
      </w:r>
    </w:p>
    <w:p w14:paraId="0661ADA6" w14:textId="77777777" w:rsidR="00947077" w:rsidRDefault="00947077" w:rsidP="00947077">
      <w:pPr>
        <w:rPr>
          <w:lang w:val="cs-CZ"/>
        </w:rPr>
      </w:pPr>
      <w:r w:rsidRPr="00947077">
        <w:rPr>
          <w:lang w:val="cs-CZ"/>
        </w:rPr>
        <w:t>Těšíme se na nové zážitky, zkušenosti i spolupráci s partnery ze Slovenska a Polska. Po návratu vám přineseme podrobný článek o tom, co jsme se naučili, zažili a vytvořili.</w:t>
      </w:r>
    </w:p>
    <w:p w14:paraId="78054DFA" w14:textId="2A3F3091" w:rsidR="00947077" w:rsidRPr="00781ED3" w:rsidRDefault="00781ED3" w:rsidP="00E372A6">
      <w:pPr>
        <w:rPr>
          <w:lang w:val="cs-CZ"/>
        </w:rPr>
      </w:pPr>
      <w:proofErr w:type="spellStart"/>
      <w:r w:rsidRPr="00781ED3">
        <w:t>Sledujte</w:t>
      </w:r>
      <w:proofErr w:type="spellEnd"/>
      <w:r w:rsidRPr="00781ED3">
        <w:t xml:space="preserve"> </w:t>
      </w:r>
      <w:proofErr w:type="spellStart"/>
      <w:r w:rsidRPr="00781ED3">
        <w:t>projektový</w:t>
      </w:r>
      <w:proofErr w:type="spellEnd"/>
      <w:r w:rsidRPr="00781ED3">
        <w:t xml:space="preserve"> web </w:t>
      </w:r>
      <w:hyperlink r:id="rId6" w:history="1">
        <w:r w:rsidRPr="00992A95">
          <w:rPr>
            <w:rStyle w:val="Hypertextovodkaz"/>
          </w:rPr>
          <w:t>www.tvig.eu</w:t>
        </w:r>
      </w:hyperlink>
      <w:r>
        <w:t xml:space="preserve"> </w:t>
      </w:r>
      <w:r w:rsidRPr="00781ED3">
        <w:t xml:space="preserve">a </w:t>
      </w:r>
      <w:proofErr w:type="spellStart"/>
      <w:r w:rsidRPr="00781ED3">
        <w:t>profily</w:t>
      </w:r>
      <w:proofErr w:type="spellEnd"/>
      <w:r w:rsidRPr="00781ED3">
        <w:t xml:space="preserve"> </w:t>
      </w:r>
      <w:proofErr w:type="spellStart"/>
      <w:r w:rsidRPr="00781ED3">
        <w:t>na</w:t>
      </w:r>
      <w:proofErr w:type="spellEnd"/>
      <w:r w:rsidRPr="00781ED3">
        <w:t xml:space="preserve"> </w:t>
      </w:r>
      <w:proofErr w:type="spellStart"/>
      <w:r w:rsidRPr="00781ED3">
        <w:t>sociálních</w:t>
      </w:r>
      <w:proofErr w:type="spellEnd"/>
      <w:r w:rsidRPr="00781ED3">
        <w:t xml:space="preserve"> </w:t>
      </w:r>
      <w:proofErr w:type="spellStart"/>
      <w:r w:rsidRPr="00781ED3">
        <w:t>sítích</w:t>
      </w:r>
      <w:proofErr w:type="spellEnd"/>
      <w:r>
        <w:t xml:space="preserve">: </w:t>
      </w:r>
      <w:hyperlink r:id="rId7" w:history="1">
        <w:r w:rsidRPr="00992A95">
          <w:rPr>
            <w:rStyle w:val="Hypertextovodkaz"/>
          </w:rPr>
          <w:t>https://www.fb.com/threevoicesingreen</w:t>
        </w:r>
      </w:hyperlink>
      <w:r>
        <w:t xml:space="preserve"> a </w:t>
      </w:r>
      <w:hyperlink r:id="rId8" w:history="1">
        <w:r w:rsidRPr="00992A95">
          <w:rPr>
            <w:rStyle w:val="Hypertextovodkaz"/>
          </w:rPr>
          <w:t>https://instagram.com/threevoicesingreen</w:t>
        </w:r>
      </w:hyperlink>
      <w:r>
        <w:t xml:space="preserve">. </w:t>
      </w:r>
    </w:p>
    <w:p w14:paraId="6F6CE476" w14:textId="313FCF6D" w:rsidR="00E372A6" w:rsidRPr="00947077" w:rsidRDefault="00E372A6" w:rsidP="00E372A6">
      <w:pPr>
        <w:rPr>
          <w:sz w:val="20"/>
          <w:szCs w:val="20"/>
          <w:lang w:val="cs-CZ"/>
        </w:rPr>
      </w:pPr>
      <w:r w:rsidRPr="00947077">
        <w:rPr>
          <w:sz w:val="20"/>
          <w:szCs w:val="20"/>
          <w:lang w:val="cs-CZ"/>
        </w:rPr>
        <w:t>Financováno Evropskou unií. Názory vyjádřené jsou názory autora a neodráží nutně oficiální stanovisko Evropské unie či Evropské výkonné agentury pro vzdělávání a kulturu (EACEA). Evropská unie ani EACEA za vyjádřené názory nenese odpovědnost.</w:t>
      </w:r>
    </w:p>
    <w:p w14:paraId="3F856433" w14:textId="77777777" w:rsidR="00E372A6" w:rsidRPr="00947077" w:rsidRDefault="00E372A6" w:rsidP="00E372A6">
      <w:pPr>
        <w:rPr>
          <w:sz w:val="20"/>
          <w:szCs w:val="20"/>
          <w:lang w:val="cs-CZ"/>
        </w:rPr>
      </w:pPr>
      <w:r w:rsidRPr="00947077">
        <w:rPr>
          <w:b/>
          <w:bCs/>
          <w:sz w:val="20"/>
          <w:szCs w:val="20"/>
          <w:lang w:val="cs-CZ"/>
        </w:rPr>
        <w:t>Více informací o programu Erasmus+:</w:t>
      </w:r>
      <w:r w:rsidRPr="00947077">
        <w:rPr>
          <w:sz w:val="20"/>
          <w:szCs w:val="20"/>
          <w:lang w:val="cs-CZ"/>
        </w:rPr>
        <w:t xml:space="preserve"> </w:t>
      </w:r>
      <w:hyperlink r:id="rId9" w:tgtFrame="_new" w:history="1">
        <w:r w:rsidRPr="00947077">
          <w:rPr>
            <w:rStyle w:val="Hypertextovodkaz"/>
            <w:sz w:val="20"/>
            <w:szCs w:val="20"/>
            <w:lang w:val="cs-CZ"/>
          </w:rPr>
          <w:t>https://erasmus-plus.ec.europa.eu/</w:t>
        </w:r>
      </w:hyperlink>
      <w:r w:rsidRPr="00947077">
        <w:rPr>
          <w:sz w:val="20"/>
          <w:szCs w:val="20"/>
          <w:lang w:val="cs-CZ"/>
        </w:rPr>
        <w:t xml:space="preserve"> a </w:t>
      </w:r>
      <w:hyperlink r:id="rId10" w:tgtFrame="_new" w:history="1">
        <w:r w:rsidRPr="00947077">
          <w:rPr>
            <w:rStyle w:val="Hypertextovodkaz"/>
            <w:sz w:val="20"/>
            <w:szCs w:val="20"/>
            <w:lang w:val="cs-CZ"/>
          </w:rPr>
          <w:t>https://www.dzs.cz/program/erasmus</w:t>
        </w:r>
      </w:hyperlink>
      <w:r w:rsidRPr="00947077">
        <w:rPr>
          <w:sz w:val="20"/>
          <w:szCs w:val="20"/>
          <w:lang w:val="cs-CZ"/>
        </w:rPr>
        <w:t>.</w:t>
      </w:r>
    </w:p>
    <w:p w14:paraId="20EC37B0" w14:textId="11AC0B03" w:rsidR="00C1400D" w:rsidRDefault="00E372A6" w:rsidP="00E372A6">
      <w:r w:rsidRPr="00587E11">
        <w:rPr>
          <w:noProof/>
          <w:lang w:val="cs-CZ"/>
        </w:rPr>
        <w:drawing>
          <wp:inline distT="114300" distB="114300" distL="114300" distR="114300" wp14:anchorId="728B34EC" wp14:editId="617A3173">
            <wp:extent cx="3018655" cy="673100"/>
            <wp:effectExtent l="0" t="0" r="0" b="0"/>
            <wp:docPr id="2121440011" name="image4.png" descr="Blue text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40011" name="image4.png" descr="Blue text on a white background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821" cy="673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1400D" w:rsidSect="00F7075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97EC2"/>
    <w:multiLevelType w:val="multilevel"/>
    <w:tmpl w:val="4B78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F2311"/>
    <w:multiLevelType w:val="multilevel"/>
    <w:tmpl w:val="071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52594">
    <w:abstractNumId w:val="0"/>
  </w:num>
  <w:num w:numId="2" w16cid:durableId="18648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15"/>
    <w:rsid w:val="00016D3D"/>
    <w:rsid w:val="000B5E82"/>
    <w:rsid w:val="000C28B4"/>
    <w:rsid w:val="000E072F"/>
    <w:rsid w:val="00141293"/>
    <w:rsid w:val="00144CDD"/>
    <w:rsid w:val="00177C23"/>
    <w:rsid w:val="00200F15"/>
    <w:rsid w:val="00205CBF"/>
    <w:rsid w:val="0022764E"/>
    <w:rsid w:val="00240D91"/>
    <w:rsid w:val="002440C6"/>
    <w:rsid w:val="00277EB0"/>
    <w:rsid w:val="0029224A"/>
    <w:rsid w:val="002B1126"/>
    <w:rsid w:val="0032780E"/>
    <w:rsid w:val="00335DF6"/>
    <w:rsid w:val="00372D8B"/>
    <w:rsid w:val="003A056C"/>
    <w:rsid w:val="003B1EE8"/>
    <w:rsid w:val="003B6510"/>
    <w:rsid w:val="004836DB"/>
    <w:rsid w:val="004B48D1"/>
    <w:rsid w:val="00536FA3"/>
    <w:rsid w:val="00550223"/>
    <w:rsid w:val="00593A63"/>
    <w:rsid w:val="006D528E"/>
    <w:rsid w:val="00781ED3"/>
    <w:rsid w:val="00871360"/>
    <w:rsid w:val="00887432"/>
    <w:rsid w:val="008E1117"/>
    <w:rsid w:val="009047AB"/>
    <w:rsid w:val="00947077"/>
    <w:rsid w:val="00A31BF0"/>
    <w:rsid w:val="00A62F02"/>
    <w:rsid w:val="00A918EB"/>
    <w:rsid w:val="00B6792B"/>
    <w:rsid w:val="00B7667A"/>
    <w:rsid w:val="00BE78A0"/>
    <w:rsid w:val="00C1400D"/>
    <w:rsid w:val="00C44E5E"/>
    <w:rsid w:val="00CF1B8E"/>
    <w:rsid w:val="00D00B86"/>
    <w:rsid w:val="00D37FBB"/>
    <w:rsid w:val="00D53BFA"/>
    <w:rsid w:val="00D62748"/>
    <w:rsid w:val="00D93374"/>
    <w:rsid w:val="00DE62F0"/>
    <w:rsid w:val="00E21DD3"/>
    <w:rsid w:val="00E372A6"/>
    <w:rsid w:val="00EE4075"/>
    <w:rsid w:val="00F7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C76B"/>
  <w15:chartTrackingRefBased/>
  <w15:docId w15:val="{37406043-7E5A-4FDA-81CE-8ECE529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0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0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F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F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F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F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F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F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0F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0F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0F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0F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0F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780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threevoicesingre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b.com/threevoicesingre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ig.e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dzs.cz/program/eras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asmus-plus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Eva Moravcová</cp:lastModifiedBy>
  <cp:revision>7</cp:revision>
  <dcterms:created xsi:type="dcterms:W3CDTF">2025-09-23T14:33:00Z</dcterms:created>
  <dcterms:modified xsi:type="dcterms:W3CDTF">2025-09-23T14:35:00Z</dcterms:modified>
</cp:coreProperties>
</file>